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Digitális portfólió bemutatója</w:t>
      </w:r>
    </w:p>
    <w:p>
      <w:r>
        <w:t>Készíts kétoldalas portfólió-bemutatót a tanév során készült munkáidból, tantárgyi területenként csoportosítva.</w:t>
      </w:r>
    </w:p>
    <w:p>
      <w:r>
        <w:t>Munkamenet</w:t>
      </w:r>
    </w:p>
    <w:p>
      <w:r>
        <w:t>Válassz legalább egy munkát szövegszerkesztésből, táblázatkezelésből, adatbázisból és multimédiából.</w:t>
      </w:r>
    </w:p>
    <w:p>
      <w:r>
        <w:t>Mindegyikhez írd le a célt, az alkalmazott eszközt és a tanult készséget.</w:t>
      </w:r>
    </w:p>
    <w:p>
      <w:r>
        <w:t>Használj címsorstílusokat, képaláírást, táblázatot és egységes fejlécet.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Iskolai tanulói útmutató · Év végi rendszerezés és digitális portfólió</w:t>
      </w:r>
    </w:p>
    <w:p>
      <w:r>
        <w:t>Készíts 2–3 oldalas, sokszorosításra alkalmas tanulói útmutatót a „Év végi rendszerezés és digitális portfólió” (Év végi rendszerezés)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