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16.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Mobileszköz-választási útmutató</w:t>
      </w:r>
    </w:p>
    <w:p>
      <w:r>
        <w:t>Készíts összehasonlító tájékoztatót telefon, tablet és laptop iskolai használatáról.</w:t>
      </w:r>
    </w:p>
    <w:p>
      <w:r>
        <w:t>Munkamenet</w:t>
      </w:r>
    </w:p>
    <w:p>
      <w:r>
        <w:t>Rendezd a felhasználási célokat, előnyöket és korlátokat.</w:t>
      </w:r>
    </w:p>
    <w:p>
      <w:r>
        <w:t>Készíts táblázatot legalább 3 eszköztípusról.</w:t>
      </w:r>
    </w:p>
    <w:p>
      <w:r>
        <w:t>Fogalmazz meg célhoz kötött választási javaslatot.</w:t>
      </w:r>
    </w:p>
    <w:p>
      <w:r>
        <w:t>Ellenőrzési szempontok</w:t>
      </w:r>
    </w:p>
    <w:p>
      <w:r>
        <w:t>A javaslat nem egyetlen szempontot vesz figyelembe.</w:t>
      </w:r>
    </w:p>
    <w:p>
      <w:r>
        <w:t>A táblázat összehasonlítható adatokat tartalmaz.</w:t>
      </w:r>
    </w:p>
    <w:p>
      <w:r>
        <w:br w:type="page"/>
      </w:r>
    </w:p>
    <w:p>
      <w:r>
        <w:t>Iskolai tanulói útmutató · Mobil informatikai eszközök</w:t>
      </w:r>
    </w:p>
    <w:p>
      <w:r>
        <w:t>Készíts 2–3 oldalas, sokszorosításra alkalmas tanulói útmutatót a „Mobil informatikai eszközök” (Mobiltechnológiai ismeretek)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